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4081F" w14:textId="13373D5F" w:rsidR="007F27FD" w:rsidRDefault="009D3921" w:rsidP="003705B6">
      <w:pPr>
        <w:spacing w:line="276" w:lineRule="auto"/>
      </w:pP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2B1C6D77" wp14:editId="6BEF17C0">
            <wp:simplePos x="0" y="0"/>
            <wp:positionH relativeFrom="column">
              <wp:posOffset>1681480</wp:posOffset>
            </wp:positionH>
            <wp:positionV relativeFrom="paragraph">
              <wp:posOffset>0</wp:posOffset>
            </wp:positionV>
            <wp:extent cx="2267712" cy="2267712"/>
            <wp:effectExtent l="0" t="0" r="0" b="0"/>
            <wp:wrapSquare wrapText="bothSides"/>
            <wp:docPr id="3" name="Kép 3" descr="A képen étel, aláír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fold_Slow_CMYK_6x6c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85125" w14:textId="2ED9F31B" w:rsidR="007F27FD" w:rsidRDefault="007F27FD" w:rsidP="003705B6">
      <w:pPr>
        <w:spacing w:line="276" w:lineRule="auto"/>
      </w:pPr>
    </w:p>
    <w:p w14:paraId="34BDE803" w14:textId="77777777" w:rsidR="007F27FD" w:rsidRDefault="007F27FD" w:rsidP="003705B6">
      <w:pPr>
        <w:spacing w:line="276" w:lineRule="auto"/>
      </w:pPr>
    </w:p>
    <w:p w14:paraId="747A8052" w14:textId="36987E6F" w:rsidR="00355E78" w:rsidRDefault="00355E78" w:rsidP="003705B6">
      <w:pPr>
        <w:spacing w:line="276" w:lineRule="auto"/>
      </w:pPr>
    </w:p>
    <w:p w14:paraId="1A99C3B3" w14:textId="77777777" w:rsidR="00355E78" w:rsidRDefault="00355E78" w:rsidP="003705B6">
      <w:pPr>
        <w:spacing w:line="276" w:lineRule="auto"/>
      </w:pPr>
    </w:p>
    <w:p w14:paraId="17F571E3" w14:textId="77777777" w:rsidR="00355E78" w:rsidRDefault="00355E78" w:rsidP="003705B6">
      <w:pPr>
        <w:spacing w:line="276" w:lineRule="auto"/>
      </w:pPr>
    </w:p>
    <w:p w14:paraId="3E1ECC5C" w14:textId="77777777" w:rsidR="00355E78" w:rsidRDefault="00355E78" w:rsidP="003705B6">
      <w:pPr>
        <w:spacing w:line="276" w:lineRule="auto"/>
      </w:pPr>
    </w:p>
    <w:p w14:paraId="3E92B66B" w14:textId="77777777" w:rsidR="00355E78" w:rsidRDefault="00355E78" w:rsidP="003705B6">
      <w:pPr>
        <w:spacing w:line="276" w:lineRule="auto"/>
      </w:pPr>
    </w:p>
    <w:p w14:paraId="1D6D0E46" w14:textId="77777777" w:rsidR="00355E78" w:rsidRDefault="00355E78" w:rsidP="003705B6">
      <w:pPr>
        <w:spacing w:line="276" w:lineRule="auto"/>
      </w:pPr>
    </w:p>
    <w:p w14:paraId="7BC96061" w14:textId="77777777" w:rsidR="00355E78" w:rsidRDefault="00355E78" w:rsidP="003705B6">
      <w:pPr>
        <w:spacing w:line="276" w:lineRule="auto"/>
      </w:pPr>
    </w:p>
    <w:p w14:paraId="778357FB" w14:textId="77777777" w:rsidR="00355E78" w:rsidRDefault="00355E78" w:rsidP="003705B6">
      <w:pPr>
        <w:spacing w:line="276" w:lineRule="auto"/>
      </w:pPr>
    </w:p>
    <w:p w14:paraId="04D32402" w14:textId="77777777" w:rsidR="00355E78" w:rsidRDefault="00355E78" w:rsidP="003705B6">
      <w:pPr>
        <w:spacing w:line="276" w:lineRule="auto"/>
      </w:pPr>
    </w:p>
    <w:p w14:paraId="665C4736" w14:textId="77777777" w:rsidR="00355E78" w:rsidRDefault="00355E78" w:rsidP="003705B6">
      <w:pPr>
        <w:spacing w:line="276" w:lineRule="auto"/>
      </w:pPr>
    </w:p>
    <w:p w14:paraId="7D24E045" w14:textId="77777777" w:rsidR="002C0882" w:rsidRDefault="002C0882" w:rsidP="003705B6">
      <w:pPr>
        <w:spacing w:line="276" w:lineRule="auto"/>
      </w:pPr>
    </w:p>
    <w:p w14:paraId="0ABCA85D" w14:textId="6A6ED61F" w:rsidR="002C0882" w:rsidRDefault="002C0882" w:rsidP="003705B6">
      <w:pPr>
        <w:spacing w:line="276" w:lineRule="auto"/>
      </w:pPr>
      <w:r w:rsidRPr="00066F3B">
        <w:t>Településünk</w:t>
      </w:r>
      <w:r w:rsidRPr="00066F3B">
        <w:rPr>
          <w:color w:val="FF0000"/>
        </w:rPr>
        <w:t xml:space="preserve"> </w:t>
      </w:r>
      <w:r w:rsidRPr="009D3921">
        <w:t xml:space="preserve">alapító tagja </w:t>
      </w:r>
      <w:r>
        <w:t>az Alföld Slow Egyesületnek.</w:t>
      </w:r>
    </w:p>
    <w:p w14:paraId="02939D7A" w14:textId="77777777" w:rsidR="002C0882" w:rsidRDefault="002C0882" w:rsidP="003705B6">
      <w:pPr>
        <w:spacing w:line="276" w:lineRule="auto"/>
      </w:pPr>
    </w:p>
    <w:p w14:paraId="34975F9A" w14:textId="77777777" w:rsidR="003705B6" w:rsidRDefault="003705B6" w:rsidP="003705B6">
      <w:pPr>
        <w:spacing w:line="276" w:lineRule="auto"/>
      </w:pPr>
      <w:r w:rsidRPr="00DB4FB4">
        <w:t>Az</w:t>
      </w:r>
      <w:r>
        <w:t xml:space="preserve"> Alföld Slow </w:t>
      </w:r>
      <w:r w:rsidRPr="00DB4FB4">
        <w:t xml:space="preserve">Egyesület 2018-ban alakult, jelenleg </w:t>
      </w:r>
      <w:r w:rsidR="001A3D54">
        <w:t>25</w:t>
      </w:r>
      <w:r w:rsidRPr="00DB4FB4">
        <w:t xml:space="preserve"> békési település (</w:t>
      </w:r>
      <w:r w:rsidR="00F205BC" w:rsidRPr="00F205BC">
        <w:t>Almáskamarás, Békés, Békéssámson, Biharugra, Csabaszabadi, Csanádapáca, Ecsegfalva, Elek, Csorvás, Doboz, Gádoros, Gyomaendrőd, Gyula, Kamut, Kardoskút, Kevermes, Kétegyháza, Kondoros, Kunágota, Lőkösháza, Magyardombegyház, Nagykamarás, Sarkad, Újkígyós, Vésztő</w:t>
      </w:r>
      <w:r w:rsidRPr="00DB4FB4">
        <w:t xml:space="preserve">) </w:t>
      </w:r>
      <w:r w:rsidR="00F205BC">
        <w:t>érintett az együttműködésben.</w:t>
      </w:r>
      <w:r w:rsidRPr="00DB4FB4">
        <w:t xml:space="preserve"> Munkánkat segíti a Gyulai Turisztikai Nonprofit Kft., az Újkígyósi Pe</w:t>
      </w:r>
      <w:r w:rsidR="00C20094">
        <w:t xml:space="preserve">tőfi Sándor Művelődési Ház, a </w:t>
      </w:r>
      <w:r w:rsidR="00C20094" w:rsidRPr="00C20094">
        <w:t>Kondorosi Turisztikai Szolgáltató Közhasznú Nonprofit Kft.</w:t>
      </w:r>
      <w:r w:rsidR="00C20094">
        <w:t xml:space="preserve">, </w:t>
      </w:r>
      <w:r w:rsidR="007F5B66">
        <w:t xml:space="preserve">a </w:t>
      </w:r>
      <w:r w:rsidR="00C20094" w:rsidRPr="00C20094">
        <w:t>Komoróczki Turisztikai Kft.</w:t>
      </w:r>
      <w:r w:rsidR="00C20094">
        <w:t>,</w:t>
      </w:r>
      <w:r w:rsidR="00C20094" w:rsidRPr="00C20094">
        <w:t xml:space="preserve"> </w:t>
      </w:r>
      <w:r w:rsidR="00C20094">
        <w:t>és több magánszemély</w:t>
      </w:r>
      <w:r w:rsidRPr="00DB4FB4">
        <w:t>.</w:t>
      </w:r>
    </w:p>
    <w:p w14:paraId="2E3B5D9B" w14:textId="77777777" w:rsidR="0006798B" w:rsidRDefault="0006798B" w:rsidP="003705B6">
      <w:pPr>
        <w:spacing w:line="276" w:lineRule="auto"/>
      </w:pPr>
    </w:p>
    <w:p w14:paraId="3682C1CD" w14:textId="77777777" w:rsidR="003705B6" w:rsidRDefault="003705B6" w:rsidP="003705B6">
      <w:pPr>
        <w:spacing w:line="276" w:lineRule="auto"/>
      </w:pPr>
      <w:r>
        <w:t xml:space="preserve">Az angol slow szó jelentése lassú, komótos. </w:t>
      </w:r>
    </w:p>
    <w:p w14:paraId="51519BAE" w14:textId="77777777" w:rsidR="003705B6" w:rsidRDefault="003705B6" w:rsidP="003705B6">
      <w:pPr>
        <w:pStyle w:val="Szvegtrzs"/>
        <w:spacing w:after="0" w:line="276" w:lineRule="auto"/>
      </w:pPr>
      <w:r>
        <w:t>A slow (lassú) mozgalmak már az 1980-as években utat tört</w:t>
      </w:r>
      <w:r w:rsidR="00C20094">
        <w:t>e</w:t>
      </w:r>
      <w:r>
        <w:t>k, először a slow food (komótos étkezés) jelent meg, 1986-ban, Olaszországban, ezt követte a citta slow (élhető város) mozgalom megjelenése, szintén Olaszországban. Az élhető város mozgalom az 50 ezer alatti lakosságszámú városokat célozza, szigorú feltételekhez kötött, 55 kritérium felét kell teljesíteni a városnak. Jelenleg 3</w:t>
      </w:r>
      <w:r w:rsidR="007F5B66">
        <w:t>3 országban 2</w:t>
      </w:r>
      <w:r w:rsidR="00F205BC">
        <w:t>96</w:t>
      </w:r>
      <w:r>
        <w:t xml:space="preserve"> tagja van, Magyarországon Hódmezővásárhely. </w:t>
      </w:r>
    </w:p>
    <w:p w14:paraId="42CE439E" w14:textId="77777777" w:rsidR="003705B6" w:rsidRDefault="003705B6" w:rsidP="003705B6">
      <w:pPr>
        <w:spacing w:line="276" w:lineRule="auto"/>
      </w:pPr>
      <w:r>
        <w:t xml:space="preserve">A lassú turizmus nem alternatív turizmus, hanem ellenpólus a gyors tömegturizmushoz képest, a lassú mozgalmakból ered. </w:t>
      </w:r>
    </w:p>
    <w:p w14:paraId="7E04E354" w14:textId="77777777" w:rsidR="003705B6" w:rsidRDefault="003705B6" w:rsidP="003705B6">
      <w:pPr>
        <w:pStyle w:val="Szvegtrzs"/>
        <w:spacing w:after="0" w:line="276" w:lineRule="auto"/>
      </w:pPr>
    </w:p>
    <w:p w14:paraId="1C92130A" w14:textId="77777777" w:rsidR="003705B6" w:rsidRDefault="003705B6" w:rsidP="003705B6">
      <w:pPr>
        <w:pStyle w:val="Szvegtrzs"/>
        <w:spacing w:after="0" w:line="276" w:lineRule="auto"/>
      </w:pPr>
      <w:r>
        <w:t xml:space="preserve">A Turizmus Bulletin tudományos szakfolyóirat 2014. évi 1. számában jelent meg </w:t>
      </w:r>
      <w:r>
        <w:rPr>
          <w:i/>
        </w:rPr>
        <w:t xml:space="preserve">Pécsek Brigitta tanulmánya Gyorsuló idő, lassuló turizmus: a lassú turizmus modellezése </w:t>
      </w:r>
      <w:r>
        <w:t xml:space="preserve">címmel. </w:t>
      </w:r>
    </w:p>
    <w:p w14:paraId="2AF1347C" w14:textId="77777777" w:rsidR="003705B6" w:rsidRDefault="003705B6" w:rsidP="003705B6">
      <w:pPr>
        <w:pStyle w:val="Szvegtrzs"/>
        <w:spacing w:after="0" w:line="276" w:lineRule="auto"/>
      </w:pPr>
      <w:r>
        <w:t>A lassú turizmus modellje 4 alappillérén nyugszik a szerző szerint:</w:t>
      </w:r>
    </w:p>
    <w:p w14:paraId="02774853" w14:textId="77777777" w:rsidR="003705B6" w:rsidRDefault="003705B6" w:rsidP="003705B6">
      <w:pPr>
        <w:pStyle w:val="Szvegtrzs"/>
        <w:widowControl w:val="0"/>
        <w:numPr>
          <w:ilvl w:val="0"/>
          <w:numId w:val="4"/>
        </w:numPr>
        <w:spacing w:after="0" w:line="276" w:lineRule="auto"/>
      </w:pPr>
      <w:r w:rsidRPr="00847590">
        <w:rPr>
          <w:b/>
          <w:bCs/>
        </w:rPr>
        <w:t>Lokalitás:</w:t>
      </w:r>
      <w:r>
        <w:t xml:space="preserve"> helyi gasztronómia, helyi vállalkozások, helyi munkaerő, helyi kultúra.</w:t>
      </w:r>
    </w:p>
    <w:p w14:paraId="351E525F" w14:textId="77777777" w:rsidR="003705B6" w:rsidRDefault="003705B6" w:rsidP="003705B6">
      <w:pPr>
        <w:pStyle w:val="Szvegtrzs"/>
        <w:widowControl w:val="0"/>
        <w:numPr>
          <w:ilvl w:val="0"/>
          <w:numId w:val="4"/>
        </w:numPr>
        <w:spacing w:after="0" w:line="276" w:lineRule="auto"/>
      </w:pPr>
      <w:r w:rsidRPr="00847590">
        <w:rPr>
          <w:b/>
          <w:bCs/>
        </w:rPr>
        <w:t>Élményközpontúság</w:t>
      </w:r>
      <w:r>
        <w:t>: nem sztenderdizált kínálat, szelektív attrakciók, aktív tevékenységek, közös élmények.</w:t>
      </w:r>
    </w:p>
    <w:p w14:paraId="674AE585" w14:textId="77777777" w:rsidR="003705B6" w:rsidRDefault="003705B6" w:rsidP="003705B6">
      <w:pPr>
        <w:pStyle w:val="Szvegtrzs"/>
        <w:widowControl w:val="0"/>
        <w:numPr>
          <w:ilvl w:val="0"/>
          <w:numId w:val="4"/>
        </w:numPr>
        <w:spacing w:after="0" w:line="276" w:lineRule="auto"/>
      </w:pPr>
      <w:r w:rsidRPr="00847590">
        <w:rPr>
          <w:b/>
          <w:bCs/>
        </w:rPr>
        <w:t>Fenntarthatóság:</w:t>
      </w:r>
      <w:r>
        <w:t xml:space="preserve"> rentabilitás, minimális profitkiáramlás, környezetbarát beruházások, kis ökológiai lábnyom, hosszabb tartózkodási idő.</w:t>
      </w:r>
    </w:p>
    <w:p w14:paraId="3F541C72" w14:textId="77777777" w:rsidR="003705B6" w:rsidRDefault="003705B6" w:rsidP="003705B6">
      <w:pPr>
        <w:pStyle w:val="Szvegtrzs"/>
        <w:widowControl w:val="0"/>
        <w:numPr>
          <w:ilvl w:val="0"/>
          <w:numId w:val="4"/>
        </w:numPr>
        <w:spacing w:after="0" w:line="276" w:lineRule="auto"/>
      </w:pPr>
      <w:r w:rsidRPr="00847590">
        <w:rPr>
          <w:b/>
          <w:bCs/>
        </w:rPr>
        <w:t>Társadalmi jóllét</w:t>
      </w:r>
      <w:r>
        <w:t>: konszenzusos döntéshozatal, népességmegtartás, növekvő jóllét, közösségi kohézió.</w:t>
      </w:r>
      <w:r>
        <w:rPr>
          <w:rStyle w:val="Lbjegyzet-hivatkozs1"/>
        </w:rPr>
        <w:footnoteReference w:id="1"/>
      </w:r>
    </w:p>
    <w:p w14:paraId="18D4284B" w14:textId="77777777" w:rsidR="003705B6" w:rsidRDefault="003705B6" w:rsidP="003705B6">
      <w:pPr>
        <w:spacing w:line="276" w:lineRule="auto"/>
      </w:pPr>
    </w:p>
    <w:p w14:paraId="1E1A87C9" w14:textId="77777777" w:rsidR="003705B6" w:rsidRDefault="003705B6" w:rsidP="003705B6">
      <w:pPr>
        <w:spacing w:line="276" w:lineRule="auto"/>
      </w:pPr>
      <w:r>
        <w:t xml:space="preserve">Ezen mozgalmakat megismerve, és felismerve benne a lehetőséget a térség fejlesztésére, Szebellédi Zoltán, </w:t>
      </w:r>
      <w:r w:rsidRPr="00410462">
        <w:t xml:space="preserve">Újkígyós Város </w:t>
      </w:r>
      <w:r>
        <w:t xml:space="preserve">korábbi </w:t>
      </w:r>
      <w:r w:rsidR="00F205BC">
        <w:t>p</w:t>
      </w:r>
      <w:r w:rsidRPr="00410462">
        <w:t>olgármesterének kezdeményezésére Almáskamarás, Csabaszabadi, Csorvás, Doboz, Kétegyháza, Kondoros, Kunágota, Lőkösháza</w:t>
      </w:r>
      <w:r w:rsidR="00C72F95">
        <w:t>, Újkígyós</w:t>
      </w:r>
      <w:r w:rsidRPr="00410462">
        <w:t xml:space="preserve"> települések polgármesterei, illetve Gyulai Turisztikai Nonprofit Kft. vezetője</w:t>
      </w:r>
      <w:r>
        <w:t>, valamint a Budapesti Metropolitan Egyetem</w:t>
      </w:r>
      <w:r w:rsidRPr="00410462">
        <w:t xml:space="preserve"> elhatározta, hogy megalapítja az Alföld Slow Egyesületet</w:t>
      </w:r>
      <w:r>
        <w:t xml:space="preserve"> 2018-ban.</w:t>
      </w:r>
    </w:p>
    <w:p w14:paraId="7AD7E8E2" w14:textId="77777777" w:rsidR="003705B6" w:rsidRDefault="003705B6" w:rsidP="003705B6">
      <w:pPr>
        <w:spacing w:line="276" w:lineRule="auto"/>
        <w:rPr>
          <w:b/>
          <w:bCs/>
        </w:rPr>
      </w:pPr>
    </w:p>
    <w:p w14:paraId="480E0F27" w14:textId="77777777" w:rsidR="0006798B" w:rsidRPr="0006798B" w:rsidRDefault="0006798B" w:rsidP="0006798B">
      <w:pPr>
        <w:spacing w:line="276" w:lineRule="auto"/>
        <w:rPr>
          <w:b/>
          <w:bCs/>
        </w:rPr>
      </w:pPr>
      <w:r w:rsidRPr="0006798B">
        <w:rPr>
          <w:b/>
          <w:bCs/>
        </w:rPr>
        <w:t xml:space="preserve">Az Egyesület jövőképe: </w:t>
      </w:r>
      <w:r w:rsidRPr="0006798B">
        <w:rPr>
          <w:bCs/>
        </w:rPr>
        <w:t>A vidéki, fenntartható és önfenntartó élet értékké válik a lakosság és a turisták körében.</w:t>
      </w:r>
    </w:p>
    <w:p w14:paraId="5E68181E" w14:textId="77777777" w:rsidR="0006798B" w:rsidRPr="0006798B" w:rsidRDefault="0006798B" w:rsidP="0006798B">
      <w:pPr>
        <w:spacing w:line="276" w:lineRule="auto"/>
        <w:rPr>
          <w:b/>
          <w:bCs/>
        </w:rPr>
      </w:pPr>
    </w:p>
    <w:p w14:paraId="5A7225A4" w14:textId="77777777" w:rsidR="0006798B" w:rsidRPr="0006798B" w:rsidRDefault="0006798B" w:rsidP="0006798B">
      <w:pPr>
        <w:spacing w:line="276" w:lineRule="auto"/>
        <w:rPr>
          <w:b/>
          <w:bCs/>
        </w:rPr>
      </w:pPr>
      <w:r w:rsidRPr="0006798B">
        <w:rPr>
          <w:b/>
          <w:bCs/>
        </w:rPr>
        <w:t>Az Egyesület küldetése, célja</w:t>
      </w:r>
    </w:p>
    <w:p w14:paraId="681AF03F" w14:textId="77777777" w:rsidR="0006798B" w:rsidRPr="0006798B" w:rsidRDefault="0006798B" w:rsidP="0006798B">
      <w:pPr>
        <w:spacing w:line="276" w:lineRule="auto"/>
        <w:rPr>
          <w:b/>
          <w:bCs/>
        </w:rPr>
      </w:pPr>
    </w:p>
    <w:p w14:paraId="6C7FA1C3" w14:textId="77777777" w:rsidR="0006798B" w:rsidRPr="0006798B" w:rsidRDefault="0006798B" w:rsidP="0006798B">
      <w:pPr>
        <w:spacing w:line="276" w:lineRule="auto"/>
        <w:rPr>
          <w:bCs/>
        </w:rPr>
      </w:pPr>
      <w:r w:rsidRPr="0006798B">
        <w:rPr>
          <w:bCs/>
        </w:rPr>
        <w:t>Az Egyesület a lassú turizmus és a lassú szemlélet elterjedését, hazai megélését, megvalósítását tartja legfontosabb feladatának. A hazai települések körében felkelteni az érdeklődést a téma iránt, az egyes részfeladatok megvalósítása, kihangsúlyozása érdekében.</w:t>
      </w:r>
    </w:p>
    <w:p w14:paraId="776D9FDC" w14:textId="77777777" w:rsidR="0006798B" w:rsidRPr="0006798B" w:rsidRDefault="0006798B" w:rsidP="0006798B">
      <w:pPr>
        <w:spacing w:line="276" w:lineRule="auto"/>
        <w:rPr>
          <w:bCs/>
        </w:rPr>
      </w:pPr>
      <w:r w:rsidRPr="0006798B">
        <w:rPr>
          <w:bCs/>
        </w:rPr>
        <w:t>Célunk ebben a felgyorsult világban a pillanatok megélése, a tudatossá válás, mind az életvitelben, mind a fogyasztásban, mely egyben az egészség alapja is. Ehhez szükséges a helyi és a hazai termelő vállalkozások támogatása, erősítése, turisztikai vállalkozások bevonása.</w:t>
      </w:r>
    </w:p>
    <w:p w14:paraId="439ABC06" w14:textId="77777777" w:rsidR="003705B6" w:rsidRDefault="0006798B" w:rsidP="0006798B">
      <w:pPr>
        <w:spacing w:line="276" w:lineRule="auto"/>
        <w:rPr>
          <w:bCs/>
        </w:rPr>
      </w:pPr>
      <w:r w:rsidRPr="0006798B">
        <w:rPr>
          <w:bCs/>
        </w:rPr>
        <w:t>A témákhoz (slow food, slow city, slow tourism, fenntarthatóság, élhető település, élhető közösség, stb.) kapcsolódóan konferenciák, találkozók, oktatások szervezése fontos feladat.</w:t>
      </w:r>
    </w:p>
    <w:p w14:paraId="222C0AD2" w14:textId="77777777" w:rsidR="0006798B" w:rsidRPr="0006798B" w:rsidRDefault="0006798B" w:rsidP="0006798B">
      <w:pPr>
        <w:spacing w:line="276" w:lineRule="auto"/>
        <w:rPr>
          <w:bCs/>
        </w:rPr>
      </w:pPr>
    </w:p>
    <w:p w14:paraId="0EA7EF90" w14:textId="77777777" w:rsidR="00066F3B" w:rsidRPr="00066F3B" w:rsidRDefault="00066F3B" w:rsidP="00066F3B">
      <w:pPr>
        <w:spacing w:line="276" w:lineRule="auto"/>
        <w:rPr>
          <w:b/>
          <w:bCs/>
        </w:rPr>
      </w:pPr>
      <w:r w:rsidRPr="00066F3B">
        <w:rPr>
          <w:b/>
          <w:bCs/>
        </w:rPr>
        <w:t>Tervezett feladatok:</w:t>
      </w:r>
    </w:p>
    <w:p w14:paraId="5B9E0F8C" w14:textId="77777777" w:rsidR="00066F3B" w:rsidRPr="00066F3B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066F3B">
        <w:rPr>
          <w:bCs/>
        </w:rPr>
        <w:t>Összefogás erősítése helyi és regionális szinten.</w:t>
      </w:r>
    </w:p>
    <w:p w14:paraId="59C75C74" w14:textId="77777777" w:rsidR="00066F3B" w:rsidRPr="00066F3B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066F3B">
        <w:rPr>
          <w:bCs/>
        </w:rPr>
        <w:t>Konferenciák, rendezvények, programok szervezése a lassú (slow) témában.</w:t>
      </w:r>
    </w:p>
    <w:p w14:paraId="5032ABE0" w14:textId="77777777" w:rsidR="00066F3B" w:rsidRPr="00066F3B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066F3B">
        <w:rPr>
          <w:bCs/>
        </w:rPr>
        <w:t>Saját logóval ellátott minősítési rendszer kidolgozása.</w:t>
      </w:r>
    </w:p>
    <w:p w14:paraId="42F89321" w14:textId="77777777" w:rsidR="00066F3B" w:rsidRPr="00066F3B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066F3B">
        <w:rPr>
          <w:bCs/>
        </w:rPr>
        <w:t>Helyi szinten képzések a vállalkozások számára.</w:t>
      </w:r>
    </w:p>
    <w:p w14:paraId="55314243" w14:textId="77777777" w:rsidR="00066F3B" w:rsidRPr="00066F3B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066F3B">
        <w:rPr>
          <w:bCs/>
        </w:rPr>
        <w:t>Marketingfeladatok ellátása a tagok számára.</w:t>
      </w:r>
    </w:p>
    <w:p w14:paraId="5DC7E60B" w14:textId="77777777" w:rsidR="00066F3B" w:rsidRPr="00066F3B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066F3B">
        <w:rPr>
          <w:bCs/>
        </w:rPr>
        <w:t>Kiadványok készítése és terjesztése.</w:t>
      </w:r>
    </w:p>
    <w:p w14:paraId="58D12ECD" w14:textId="77777777" w:rsidR="00066F3B" w:rsidRPr="00066F3B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066F3B">
        <w:rPr>
          <w:bCs/>
        </w:rPr>
        <w:t>Élhető települések erősítése.</w:t>
      </w:r>
    </w:p>
    <w:p w14:paraId="6BFD6382" w14:textId="77777777" w:rsidR="00066F3B" w:rsidRPr="00066F3B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066F3B">
        <w:rPr>
          <w:bCs/>
        </w:rPr>
        <w:t>Helyi egyediségek, gyűjtemények, múzeumok, értéktár bemutatása.</w:t>
      </w:r>
    </w:p>
    <w:p w14:paraId="72DF67C9" w14:textId="77777777" w:rsidR="00066F3B" w:rsidRPr="00066F3B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066F3B">
        <w:rPr>
          <w:bCs/>
        </w:rPr>
        <w:t>A települések, vállalkozások, magánszemélyek ökológiai lábnyoma csökkentésének elősegítése.</w:t>
      </w:r>
    </w:p>
    <w:p w14:paraId="7F9D8A12" w14:textId="77777777" w:rsidR="00066F3B" w:rsidRPr="00066F3B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066F3B">
        <w:rPr>
          <w:bCs/>
        </w:rPr>
        <w:t>Tudatosságra és figyelemre nevelés.</w:t>
      </w:r>
    </w:p>
    <w:p w14:paraId="59C6BEB6" w14:textId="77777777" w:rsidR="00066F3B" w:rsidRPr="00066F3B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066F3B">
        <w:rPr>
          <w:bCs/>
        </w:rPr>
        <w:t>Hagyományőrzés, nemzeti és nemzetiségi, valamint helyi értékek gyűjtése, védelme.</w:t>
      </w:r>
    </w:p>
    <w:p w14:paraId="388F34CB" w14:textId="77777777" w:rsidR="00066F3B" w:rsidRPr="00066F3B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066F3B">
        <w:rPr>
          <w:bCs/>
        </w:rPr>
        <w:t>Honlap üzemeltetése (www.alfoldslow.hu).</w:t>
      </w:r>
    </w:p>
    <w:p w14:paraId="68E92011" w14:textId="77777777" w:rsidR="00066F3B" w:rsidRPr="00066F3B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066F3B">
        <w:rPr>
          <w:bCs/>
        </w:rPr>
        <w:t>Együttműködés más slow mozgalmakkal, egyesületekkel.</w:t>
      </w:r>
    </w:p>
    <w:p w14:paraId="52802196" w14:textId="77777777" w:rsidR="00066F3B" w:rsidRPr="007F5B66" w:rsidRDefault="00066F3B" w:rsidP="00066F3B">
      <w:pPr>
        <w:pStyle w:val="Listaszerbekezds"/>
        <w:numPr>
          <w:ilvl w:val="0"/>
          <w:numId w:val="7"/>
        </w:numPr>
        <w:spacing w:line="276" w:lineRule="auto"/>
        <w:rPr>
          <w:bCs/>
        </w:rPr>
      </w:pPr>
      <w:r w:rsidRPr="007F5B66">
        <w:rPr>
          <w:bCs/>
        </w:rPr>
        <w:t>Közös projektek létrehozása.</w:t>
      </w:r>
    </w:p>
    <w:p w14:paraId="18956989" w14:textId="77777777" w:rsidR="00066F3B" w:rsidRPr="00066F3B" w:rsidRDefault="00066F3B" w:rsidP="00066F3B">
      <w:pPr>
        <w:spacing w:line="276" w:lineRule="auto"/>
        <w:rPr>
          <w:b/>
          <w:bCs/>
        </w:rPr>
      </w:pPr>
      <w:r w:rsidRPr="00066F3B">
        <w:rPr>
          <w:b/>
          <w:bCs/>
        </w:rPr>
        <w:t>Tagjaink közé várjuk:</w:t>
      </w:r>
    </w:p>
    <w:p w14:paraId="36FE71C8" w14:textId="77777777" w:rsidR="00066F3B" w:rsidRPr="00066F3B" w:rsidRDefault="00066F3B" w:rsidP="00066F3B">
      <w:pPr>
        <w:pStyle w:val="Listaszerbekezds"/>
        <w:numPr>
          <w:ilvl w:val="0"/>
          <w:numId w:val="6"/>
        </w:numPr>
        <w:spacing w:line="276" w:lineRule="auto"/>
        <w:rPr>
          <w:bCs/>
        </w:rPr>
      </w:pPr>
      <w:r w:rsidRPr="00066F3B">
        <w:rPr>
          <w:bCs/>
        </w:rPr>
        <w:t>Azon településeket, (lakosságszám kisebb, mint 50.000), amelyek vezetői elkötelezettek a fenntartható fejlődés mellett, a helyi vállalkozások erősítése mellett.</w:t>
      </w:r>
    </w:p>
    <w:p w14:paraId="5A5FC44C" w14:textId="77777777" w:rsidR="00066F3B" w:rsidRPr="00066F3B" w:rsidRDefault="00066F3B" w:rsidP="00066F3B">
      <w:pPr>
        <w:pStyle w:val="Listaszerbekezds"/>
        <w:numPr>
          <w:ilvl w:val="0"/>
          <w:numId w:val="6"/>
        </w:numPr>
        <w:spacing w:line="276" w:lineRule="auto"/>
        <w:rPr>
          <w:bCs/>
        </w:rPr>
      </w:pPr>
      <w:r w:rsidRPr="00066F3B">
        <w:rPr>
          <w:bCs/>
        </w:rPr>
        <w:t>Azon felsőfokú képzőintézményeket, akik a jövő generációiban látják a fejlődés motorját.</w:t>
      </w:r>
    </w:p>
    <w:p w14:paraId="26FA6BC1" w14:textId="77777777" w:rsidR="00066F3B" w:rsidRPr="00066F3B" w:rsidRDefault="00066F3B" w:rsidP="00066F3B">
      <w:pPr>
        <w:pStyle w:val="Listaszerbekezds"/>
        <w:numPr>
          <w:ilvl w:val="0"/>
          <w:numId w:val="6"/>
        </w:numPr>
        <w:spacing w:line="276" w:lineRule="auto"/>
        <w:rPr>
          <w:bCs/>
        </w:rPr>
      </w:pPr>
      <w:r w:rsidRPr="00066F3B">
        <w:rPr>
          <w:bCs/>
        </w:rPr>
        <w:t>Azon turisztikai szervezeteket, szereplőket, amelyek számára fontosak a fenntarthatóság eszméi.</w:t>
      </w:r>
    </w:p>
    <w:p w14:paraId="7004A446" w14:textId="77777777" w:rsidR="00066F3B" w:rsidRPr="00066F3B" w:rsidRDefault="00066F3B" w:rsidP="00066F3B">
      <w:pPr>
        <w:pStyle w:val="Listaszerbekezds"/>
        <w:numPr>
          <w:ilvl w:val="0"/>
          <w:numId w:val="6"/>
        </w:numPr>
        <w:spacing w:line="276" w:lineRule="auto"/>
        <w:rPr>
          <w:bCs/>
        </w:rPr>
      </w:pPr>
      <w:r w:rsidRPr="00066F3B">
        <w:rPr>
          <w:bCs/>
        </w:rPr>
        <w:lastRenderedPageBreak/>
        <w:t>Azon cégeket, vállalkozókat, őstermelőket, akik a helyi termékeket állítják elő, vagy használják fel működésük során.</w:t>
      </w:r>
    </w:p>
    <w:p w14:paraId="7D1F1779" w14:textId="77777777" w:rsidR="00066F3B" w:rsidRPr="00066F3B" w:rsidRDefault="00066F3B" w:rsidP="00066F3B">
      <w:pPr>
        <w:pStyle w:val="Listaszerbekezds"/>
        <w:numPr>
          <w:ilvl w:val="0"/>
          <w:numId w:val="6"/>
        </w:numPr>
        <w:spacing w:line="276" w:lineRule="auto"/>
        <w:rPr>
          <w:bCs/>
        </w:rPr>
      </w:pPr>
      <w:r w:rsidRPr="00066F3B">
        <w:rPr>
          <w:bCs/>
        </w:rPr>
        <w:t>Azon magánszemélyeket, akik hisznek abban, hogy élni másként is lehet.</w:t>
      </w:r>
    </w:p>
    <w:p w14:paraId="2CD47B83" w14:textId="77777777" w:rsidR="00066F3B" w:rsidRDefault="00066F3B" w:rsidP="00066F3B">
      <w:pPr>
        <w:spacing w:line="276" w:lineRule="auto"/>
        <w:rPr>
          <w:b/>
          <w:bCs/>
        </w:rPr>
      </w:pPr>
    </w:p>
    <w:p w14:paraId="6E93227C" w14:textId="77777777" w:rsidR="00066F3B" w:rsidRPr="00066F3B" w:rsidRDefault="00066F3B" w:rsidP="00066F3B">
      <w:pPr>
        <w:spacing w:line="276" w:lineRule="auto"/>
        <w:rPr>
          <w:b/>
          <w:bCs/>
        </w:rPr>
      </w:pPr>
      <w:r w:rsidRPr="00066F3B">
        <w:rPr>
          <w:b/>
          <w:bCs/>
        </w:rPr>
        <w:t>Tagdíj mértéke:</w:t>
      </w:r>
    </w:p>
    <w:p w14:paraId="1D9EDD58" w14:textId="77777777" w:rsidR="00066F3B" w:rsidRPr="00066F3B" w:rsidRDefault="00066F3B" w:rsidP="00066F3B">
      <w:pPr>
        <w:spacing w:line="276" w:lineRule="auto"/>
        <w:rPr>
          <w:bCs/>
        </w:rPr>
      </w:pPr>
      <w:r w:rsidRPr="00066F3B">
        <w:rPr>
          <w:bCs/>
        </w:rPr>
        <w:t>A tagdíj összege évente</w:t>
      </w:r>
    </w:p>
    <w:p w14:paraId="729E3AD4" w14:textId="77777777" w:rsidR="00066F3B" w:rsidRPr="00066F3B" w:rsidRDefault="00066F3B" w:rsidP="00066F3B">
      <w:pPr>
        <w:pStyle w:val="Listaszerbekezds"/>
        <w:numPr>
          <w:ilvl w:val="0"/>
          <w:numId w:val="5"/>
        </w:numPr>
        <w:spacing w:line="276" w:lineRule="auto"/>
        <w:rPr>
          <w:bCs/>
        </w:rPr>
      </w:pPr>
      <w:r w:rsidRPr="00066F3B">
        <w:rPr>
          <w:bCs/>
        </w:rPr>
        <w:t>helyi önkormányzat rendes tag esetén lakosonként 10,- Ft, azaz Tíz forint, azzal, hogy a lakosságszám tekintetében a tárgyévet megelőző év december 31-i állapot az irányadó;</w:t>
      </w:r>
    </w:p>
    <w:p w14:paraId="3B43CA42" w14:textId="77777777" w:rsidR="00066F3B" w:rsidRPr="00066F3B" w:rsidRDefault="00066F3B" w:rsidP="00066F3B">
      <w:pPr>
        <w:pStyle w:val="Listaszerbekezds"/>
        <w:numPr>
          <w:ilvl w:val="0"/>
          <w:numId w:val="5"/>
        </w:numPr>
        <w:spacing w:line="276" w:lineRule="auto"/>
        <w:rPr>
          <w:bCs/>
        </w:rPr>
      </w:pPr>
      <w:r w:rsidRPr="00066F3B">
        <w:rPr>
          <w:bCs/>
        </w:rPr>
        <w:t>egyesület, felsőoktatási intézmény, valamint köznevelési intézmény esetén 30.000,- Ft, azaz Harmincezer forint;</w:t>
      </w:r>
    </w:p>
    <w:p w14:paraId="32B3078A" w14:textId="77777777" w:rsidR="00066F3B" w:rsidRPr="00066F3B" w:rsidRDefault="00066F3B" w:rsidP="00066F3B">
      <w:pPr>
        <w:pStyle w:val="Listaszerbekezds"/>
        <w:numPr>
          <w:ilvl w:val="0"/>
          <w:numId w:val="5"/>
        </w:numPr>
        <w:spacing w:line="276" w:lineRule="auto"/>
        <w:rPr>
          <w:bCs/>
        </w:rPr>
      </w:pPr>
      <w:r w:rsidRPr="00066F3B">
        <w:rPr>
          <w:bCs/>
        </w:rPr>
        <w:t>természetes személy pártoló tag esetén 5.000,- Ft, azaz Ötezer forint;</w:t>
      </w:r>
    </w:p>
    <w:p w14:paraId="19351080" w14:textId="77777777" w:rsidR="00066F3B" w:rsidRPr="00066F3B" w:rsidRDefault="00066F3B" w:rsidP="00066F3B">
      <w:pPr>
        <w:pStyle w:val="Listaszerbekezds"/>
        <w:numPr>
          <w:ilvl w:val="0"/>
          <w:numId w:val="5"/>
        </w:numPr>
        <w:spacing w:line="276" w:lineRule="auto"/>
        <w:rPr>
          <w:bCs/>
        </w:rPr>
      </w:pPr>
      <w:r w:rsidRPr="00066F3B">
        <w:rPr>
          <w:bCs/>
        </w:rPr>
        <w:t>jogi személy, jogi személyiséggel nem rendelkező szervezet pártoló tag esetén 30.000,- Ft, azaz Harmincezer forint.</w:t>
      </w:r>
    </w:p>
    <w:p w14:paraId="23C6D066" w14:textId="77777777" w:rsidR="003705B6" w:rsidRDefault="003705B6" w:rsidP="003705B6">
      <w:pPr>
        <w:spacing w:line="276" w:lineRule="auto"/>
        <w:rPr>
          <w:b/>
          <w:bCs/>
        </w:rPr>
      </w:pPr>
    </w:p>
    <w:p w14:paraId="1D35A0FD" w14:textId="77777777" w:rsidR="00066F3B" w:rsidRDefault="00066F3B" w:rsidP="003705B6">
      <w:pPr>
        <w:spacing w:line="276" w:lineRule="auto"/>
        <w:rPr>
          <w:b/>
          <w:bCs/>
        </w:rPr>
      </w:pPr>
      <w:r>
        <w:rPr>
          <w:b/>
          <w:bCs/>
        </w:rPr>
        <w:t xml:space="preserve">További információk az </w:t>
      </w:r>
      <w:hyperlink r:id="rId8" w:history="1">
        <w:r w:rsidRPr="00066F3B">
          <w:rPr>
            <w:rStyle w:val="Hiperhivatkozs"/>
            <w:b/>
            <w:bCs/>
          </w:rPr>
          <w:t>Alföld Slow Egyesület honlapján</w:t>
        </w:r>
      </w:hyperlink>
      <w:r>
        <w:rPr>
          <w:b/>
          <w:bCs/>
        </w:rPr>
        <w:t xml:space="preserve"> </w:t>
      </w:r>
      <w:r w:rsidR="00AF6F25">
        <w:rPr>
          <w:b/>
          <w:bCs/>
        </w:rPr>
        <w:t xml:space="preserve">és </w:t>
      </w:r>
      <w:hyperlink r:id="rId9" w:history="1">
        <w:r w:rsidR="00AF6F25" w:rsidRPr="00E02C0F">
          <w:rPr>
            <w:rStyle w:val="Hiperhivatkozs"/>
            <w:b/>
            <w:bCs/>
          </w:rPr>
          <w:t>Facebook oldalán</w:t>
        </w:r>
      </w:hyperlink>
      <w:r w:rsidR="00AF6F25">
        <w:rPr>
          <w:b/>
          <w:bCs/>
        </w:rPr>
        <w:t xml:space="preserve"> </w:t>
      </w:r>
      <w:r>
        <w:rPr>
          <w:b/>
          <w:bCs/>
        </w:rPr>
        <w:t xml:space="preserve">érhetőek el. </w:t>
      </w:r>
    </w:p>
    <w:p w14:paraId="2D6DCBC6" w14:textId="77777777" w:rsidR="00066F3B" w:rsidRDefault="00066F3B" w:rsidP="003705B6">
      <w:pPr>
        <w:spacing w:line="276" w:lineRule="auto"/>
        <w:rPr>
          <w:b/>
          <w:bCs/>
        </w:rPr>
      </w:pPr>
    </w:p>
    <w:p w14:paraId="682F37CE" w14:textId="77777777" w:rsidR="002C0882" w:rsidRDefault="002C0882">
      <w:r w:rsidRPr="00C91D50">
        <w:rPr>
          <w:b/>
          <w:bCs/>
        </w:rPr>
        <w:t>Írta</w:t>
      </w:r>
      <w:r>
        <w:t>: Szőke Tünde</w:t>
      </w:r>
      <w:r w:rsidR="00C91D50">
        <w:t xml:space="preserve"> Mónika, Alföld Slow Egyesület, elnökségi tag</w:t>
      </w:r>
    </w:p>
    <w:p w14:paraId="767CC19C" w14:textId="77777777" w:rsidR="00C91D50" w:rsidRDefault="001A3D54">
      <w:r>
        <w:t>2024</w:t>
      </w:r>
      <w:r w:rsidR="00066F3B">
        <w:t xml:space="preserve">. </w:t>
      </w:r>
    </w:p>
    <w:sectPr w:rsidR="00C91D50" w:rsidSect="009522D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C5B50" w14:textId="77777777" w:rsidR="009522DA" w:rsidRDefault="009522DA" w:rsidP="003705B6">
      <w:pPr>
        <w:spacing w:line="240" w:lineRule="auto"/>
      </w:pPr>
      <w:r>
        <w:separator/>
      </w:r>
    </w:p>
  </w:endnote>
  <w:endnote w:type="continuationSeparator" w:id="0">
    <w:p w14:paraId="418ED154" w14:textId="77777777" w:rsidR="009522DA" w:rsidRDefault="009522DA" w:rsidP="00370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88D9A" w14:textId="77777777" w:rsidR="009522DA" w:rsidRDefault="009522DA" w:rsidP="003705B6">
      <w:pPr>
        <w:spacing w:line="240" w:lineRule="auto"/>
      </w:pPr>
      <w:r>
        <w:separator/>
      </w:r>
    </w:p>
  </w:footnote>
  <w:footnote w:type="continuationSeparator" w:id="0">
    <w:p w14:paraId="4199AE06" w14:textId="77777777" w:rsidR="009522DA" w:rsidRDefault="009522DA" w:rsidP="003705B6">
      <w:pPr>
        <w:spacing w:line="240" w:lineRule="auto"/>
      </w:pPr>
      <w:r>
        <w:continuationSeparator/>
      </w:r>
    </w:p>
  </w:footnote>
  <w:footnote w:id="1">
    <w:p w14:paraId="672F522C" w14:textId="77777777" w:rsidR="003705B6" w:rsidRDefault="003705B6" w:rsidP="003705B6">
      <w:pPr>
        <w:pStyle w:val="Lbjegyzetszveg"/>
      </w:pPr>
      <w:r>
        <w:rPr>
          <w:rStyle w:val="Lbjegyzet-karakterek"/>
        </w:rPr>
        <w:footnoteRef/>
      </w:r>
      <w:r>
        <w:tab/>
        <w:t>Forrás: Pécsek Brigitta: Gyorsuló idő, lassuló turizmus: a lassú turizmus modellezése Turizmus Bulletin, 2014. 1. szám.3-9</w:t>
      </w:r>
      <w:r w:rsidR="00C91D50">
        <w:t xml:space="preserve"> </w:t>
      </w:r>
      <w:r>
        <w:t>oldal.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multi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kern w:val="1"/>
        <w:sz w:val="24"/>
        <w:shd w:val="clear" w:color="auto" w:fill="auto"/>
        <w:lang w:val="hu-HU"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320D88"/>
    <w:multiLevelType w:val="hybridMultilevel"/>
    <w:tmpl w:val="AE989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C0CB8"/>
    <w:multiLevelType w:val="hybridMultilevel"/>
    <w:tmpl w:val="23A4B19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B41BD"/>
    <w:multiLevelType w:val="hybridMultilevel"/>
    <w:tmpl w:val="4E522FB2"/>
    <w:lvl w:ilvl="0" w:tplc="9D320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02066"/>
    <w:multiLevelType w:val="hybridMultilevel"/>
    <w:tmpl w:val="CDCA7278"/>
    <w:lvl w:ilvl="0" w:tplc="9D320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75894"/>
    <w:multiLevelType w:val="hybridMultilevel"/>
    <w:tmpl w:val="CA14D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0A50"/>
    <w:multiLevelType w:val="hybridMultilevel"/>
    <w:tmpl w:val="B06A4B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055062">
    <w:abstractNumId w:val="4"/>
  </w:num>
  <w:num w:numId="2" w16cid:durableId="455678107">
    <w:abstractNumId w:val="3"/>
  </w:num>
  <w:num w:numId="3" w16cid:durableId="1027218079">
    <w:abstractNumId w:val="2"/>
  </w:num>
  <w:num w:numId="4" w16cid:durableId="1283615796">
    <w:abstractNumId w:val="0"/>
  </w:num>
  <w:num w:numId="5" w16cid:durableId="431976108">
    <w:abstractNumId w:val="5"/>
  </w:num>
  <w:num w:numId="6" w16cid:durableId="1535381670">
    <w:abstractNumId w:val="1"/>
  </w:num>
  <w:num w:numId="7" w16cid:durableId="1771312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B6"/>
    <w:rsid w:val="00066F3B"/>
    <w:rsid w:val="0006798B"/>
    <w:rsid w:val="001A3D54"/>
    <w:rsid w:val="00276BE9"/>
    <w:rsid w:val="002C0882"/>
    <w:rsid w:val="00355E78"/>
    <w:rsid w:val="003705B6"/>
    <w:rsid w:val="004F3176"/>
    <w:rsid w:val="005A5F49"/>
    <w:rsid w:val="006D268D"/>
    <w:rsid w:val="00717E90"/>
    <w:rsid w:val="00757DA2"/>
    <w:rsid w:val="007E4540"/>
    <w:rsid w:val="007F27FD"/>
    <w:rsid w:val="007F5B66"/>
    <w:rsid w:val="009522DA"/>
    <w:rsid w:val="009D3921"/>
    <w:rsid w:val="00A839EA"/>
    <w:rsid w:val="00AB084B"/>
    <w:rsid w:val="00AF6F25"/>
    <w:rsid w:val="00BD7429"/>
    <w:rsid w:val="00C20094"/>
    <w:rsid w:val="00C72F95"/>
    <w:rsid w:val="00C91D50"/>
    <w:rsid w:val="00CD4A62"/>
    <w:rsid w:val="00D3695B"/>
    <w:rsid w:val="00DB4C6B"/>
    <w:rsid w:val="00E02C0F"/>
    <w:rsid w:val="00EC35E1"/>
    <w:rsid w:val="00F0167B"/>
    <w:rsid w:val="00F2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4AFA"/>
  <w15:chartTrackingRefBased/>
  <w15:docId w15:val="{998AFA4F-64CE-4C08-BEAB-5DD7846E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05B6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3705B6"/>
    <w:rPr>
      <w:color w:val="0563C1"/>
      <w:u w:val="single"/>
    </w:rPr>
  </w:style>
  <w:style w:type="character" w:customStyle="1" w:styleId="Lbjegyzet-karakterek">
    <w:name w:val="Lábjegyzet-karakterek"/>
    <w:rsid w:val="003705B6"/>
    <w:rPr>
      <w:vertAlign w:val="superscript"/>
    </w:rPr>
  </w:style>
  <w:style w:type="paragraph" w:styleId="Szvegtrzs">
    <w:name w:val="Body Text"/>
    <w:basedOn w:val="Norml"/>
    <w:link w:val="SzvegtrzsChar"/>
    <w:rsid w:val="003705B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705B6"/>
    <w:rPr>
      <w:rFonts w:ascii="Times New Roman" w:eastAsia="Calibri" w:hAnsi="Times New Roman" w:cs="Times New Roman"/>
      <w:sz w:val="24"/>
      <w:lang w:eastAsia="ar-SA"/>
    </w:rPr>
  </w:style>
  <w:style w:type="paragraph" w:styleId="Lbjegyzetszveg">
    <w:name w:val="footnote text"/>
    <w:basedOn w:val="Norml"/>
    <w:link w:val="LbjegyzetszvegChar"/>
    <w:rsid w:val="003705B6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3705B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Kpalrs">
    <w:name w:val="caption"/>
    <w:basedOn w:val="Norml"/>
    <w:next w:val="Norml"/>
    <w:uiPriority w:val="35"/>
    <w:unhideWhenUsed/>
    <w:qFormat/>
    <w:rsid w:val="003705B6"/>
    <w:rPr>
      <w:b/>
      <w:bCs/>
      <w:sz w:val="20"/>
      <w:szCs w:val="20"/>
    </w:rPr>
  </w:style>
  <w:style w:type="character" w:customStyle="1" w:styleId="Lbjegyzet-hivatkozs1">
    <w:name w:val="Lábjegyzet-hivatkozás1"/>
    <w:rsid w:val="003705B6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705B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066F3B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E02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foldslow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7199467441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676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SZTM</dc:creator>
  <cp:keywords/>
  <dc:description/>
  <cp:lastModifiedBy>misko.anett</cp:lastModifiedBy>
  <cp:revision>5</cp:revision>
  <dcterms:created xsi:type="dcterms:W3CDTF">2024-01-25T16:08:00Z</dcterms:created>
  <dcterms:modified xsi:type="dcterms:W3CDTF">2024-04-24T11:53:00Z</dcterms:modified>
</cp:coreProperties>
</file>